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122ADB" w:rsidRDefault="00122ADB" w:rsidP="00122ADB">
      <w:pPr>
        <w:pStyle w:val="Default"/>
      </w:pPr>
      <w:bookmarkStart w:id="0" w:name="_GoBack"/>
      <w:bookmarkEnd w:id="0"/>
    </w:p>
    <w:p w:rsidR="00122ADB" w:rsidRPr="0013259B" w:rsidRDefault="00122ADB" w:rsidP="00122ADB">
      <w:pPr>
        <w:pStyle w:val="Default"/>
        <w:rPr>
          <w:sz w:val="52"/>
          <w:szCs w:val="52"/>
        </w:rPr>
      </w:pPr>
      <w:r w:rsidRPr="0013259B">
        <w:rPr>
          <w:b/>
          <w:bCs/>
          <w:sz w:val="52"/>
          <w:szCs w:val="52"/>
        </w:rPr>
        <w:t>CINO Deutschland</w:t>
      </w:r>
      <w:r>
        <w:rPr>
          <w:b/>
          <w:bCs/>
          <w:sz w:val="52"/>
          <w:szCs w:val="52"/>
        </w:rPr>
        <w:t xml:space="preserve">  </w:t>
      </w:r>
      <w:r w:rsidRPr="0013259B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-   </w:t>
      </w:r>
      <w:r w:rsidRPr="0013259B">
        <w:rPr>
          <w:b/>
          <w:bCs/>
          <w:sz w:val="52"/>
          <w:szCs w:val="52"/>
        </w:rPr>
        <w:t xml:space="preserve">CINO.com.de </w:t>
      </w:r>
    </w:p>
    <w:p w:rsidR="008805EE" w:rsidRDefault="008805EE" w:rsidP="00122ADB">
      <w:pPr>
        <w:pStyle w:val="Default"/>
        <w:rPr>
          <w:sz w:val="23"/>
          <w:szCs w:val="23"/>
        </w:rPr>
      </w:pPr>
    </w:p>
    <w:p w:rsidR="00122ADB" w:rsidRPr="008D5194" w:rsidRDefault="00122ADB" w:rsidP="00122ADB">
      <w:pPr>
        <w:pStyle w:val="Default"/>
        <w:rPr>
          <w:b/>
        </w:rPr>
      </w:pPr>
      <w:r>
        <w:rPr>
          <w:sz w:val="23"/>
          <w:szCs w:val="23"/>
        </w:rPr>
        <w:br/>
      </w:r>
      <w:r w:rsidRPr="008D5194">
        <w:rPr>
          <w:b/>
        </w:rPr>
        <w:t xml:space="preserve">Verteiler: Presseinfo bitte weiterleiten </w:t>
      </w:r>
    </w:p>
    <w:p w:rsidR="00122ADB" w:rsidRPr="008D5194" w:rsidRDefault="00122ADB" w:rsidP="00122ADB">
      <w:pPr>
        <w:pStyle w:val="Default"/>
        <w:rPr>
          <w:b/>
        </w:rPr>
      </w:pPr>
      <w:proofErr w:type="spellStart"/>
      <w:r w:rsidRPr="008D5194">
        <w:rPr>
          <w:b/>
        </w:rPr>
        <w:t>Betr</w:t>
      </w:r>
      <w:proofErr w:type="spellEnd"/>
      <w:r w:rsidRPr="008D5194">
        <w:rPr>
          <w:b/>
        </w:rPr>
        <w:t xml:space="preserve">: CINO Barcodeleser - Erfahrungsbericht </w:t>
      </w:r>
    </w:p>
    <w:p w:rsidR="00122ADB" w:rsidRPr="008D5194" w:rsidRDefault="00122ADB" w:rsidP="00122ADB">
      <w:pPr>
        <w:pStyle w:val="Default"/>
        <w:rPr>
          <w:b/>
        </w:rPr>
      </w:pPr>
      <w:r w:rsidRPr="008D5194">
        <w:rPr>
          <w:b/>
        </w:rPr>
        <w:t>Date: 2012.01.</w:t>
      </w:r>
      <w:r w:rsidR="002E10AA">
        <w:rPr>
          <w:b/>
        </w:rPr>
        <w:t>12</w:t>
      </w:r>
    </w:p>
    <w:p w:rsidR="00122ADB" w:rsidRDefault="00122ADB" w:rsidP="00122ADB">
      <w:pPr>
        <w:jc w:val="both"/>
        <w:rPr>
          <w:rFonts w:ascii="Arial" w:hAnsi="Arial" w:cs="Arial"/>
          <w:b/>
          <w:sz w:val="20"/>
          <w:szCs w:val="20"/>
        </w:rPr>
      </w:pPr>
    </w:p>
    <w:p w:rsidR="00122ADB" w:rsidRDefault="00122ADB" w:rsidP="00122ADB">
      <w:pPr>
        <w:jc w:val="both"/>
        <w:rPr>
          <w:rFonts w:ascii="Arial" w:hAnsi="Arial" w:cs="Arial"/>
          <w:b/>
          <w:sz w:val="20"/>
          <w:szCs w:val="20"/>
        </w:rPr>
      </w:pPr>
    </w:p>
    <w:p w:rsidR="00122ADB" w:rsidRDefault="00122ADB" w:rsidP="00122AD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46990</wp:posOffset>
            </wp:positionV>
            <wp:extent cx="2367280" cy="2018665"/>
            <wp:effectExtent l="19050" t="0" r="0" b="0"/>
            <wp:wrapSquare wrapText="bothSides"/>
            <wp:docPr id="6" name="Bild 6" descr="C:\Users\Deus GmbH\Pictures\topmedia-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us GmbH\Pictures\topmedia-v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28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44D7">
        <w:rPr>
          <w:rFonts w:ascii="Arial" w:hAnsi="Arial" w:cs="Arial"/>
          <w:b/>
          <w:sz w:val="20"/>
          <w:szCs w:val="20"/>
        </w:rPr>
        <w:t xml:space="preserve">Frau </w:t>
      </w:r>
      <w:proofErr w:type="spellStart"/>
      <w:r w:rsidRPr="009B44D7">
        <w:rPr>
          <w:rFonts w:ascii="Arial" w:hAnsi="Arial" w:cs="Arial"/>
          <w:b/>
          <w:sz w:val="20"/>
          <w:szCs w:val="20"/>
        </w:rPr>
        <w:t>Topol</w:t>
      </w:r>
      <w:proofErr w:type="spellEnd"/>
      <w:r w:rsidRPr="009B44D7">
        <w:rPr>
          <w:rFonts w:ascii="Arial" w:hAnsi="Arial" w:cs="Arial"/>
          <w:b/>
          <w:sz w:val="20"/>
          <w:szCs w:val="20"/>
        </w:rPr>
        <w:t xml:space="preserve"> von Topmedia.com.de im Gespräch mit Peter Müller</w:t>
      </w:r>
      <w:r w:rsidR="00E526C7">
        <w:rPr>
          <w:rFonts w:ascii="Arial" w:hAnsi="Arial" w:cs="Arial"/>
          <w:b/>
          <w:sz w:val="20"/>
          <w:szCs w:val="20"/>
        </w:rPr>
        <w:t>,</w:t>
      </w:r>
      <w:r w:rsidRPr="009B44D7">
        <w:rPr>
          <w:rFonts w:ascii="Arial" w:hAnsi="Arial" w:cs="Arial"/>
          <w:b/>
          <w:sz w:val="20"/>
          <w:szCs w:val="20"/>
        </w:rPr>
        <w:t xml:space="preserve"> Cheftechniker und Projektleiter, der in einem internationalen Systemhaus tätig ist und seit Jahren CINO Barcodeleser einsetzt.</w:t>
      </w:r>
    </w:p>
    <w:p w:rsidR="008D5194" w:rsidRPr="009B44D7" w:rsidRDefault="008D5194" w:rsidP="00122ADB">
      <w:pPr>
        <w:jc w:val="both"/>
        <w:rPr>
          <w:rFonts w:ascii="Arial" w:hAnsi="Arial" w:cs="Arial"/>
          <w:b/>
          <w:sz w:val="20"/>
          <w:szCs w:val="20"/>
        </w:rPr>
      </w:pPr>
    </w:p>
    <w:p w:rsidR="00122ADB" w:rsidRPr="005A6E8B" w:rsidRDefault="00122ADB" w:rsidP="00122ADB">
      <w:pPr>
        <w:jc w:val="both"/>
        <w:rPr>
          <w:rFonts w:ascii="Arial" w:hAnsi="Arial" w:cs="Arial"/>
          <w:sz w:val="20"/>
          <w:szCs w:val="20"/>
        </w:rPr>
      </w:pPr>
    </w:p>
    <w:p w:rsidR="00122ADB" w:rsidRPr="005A6E8B" w:rsidRDefault="00122ADB" w:rsidP="00122ADB">
      <w:pPr>
        <w:rPr>
          <w:rFonts w:ascii="Arial" w:hAnsi="Arial" w:cs="Arial"/>
          <w:sz w:val="20"/>
          <w:szCs w:val="20"/>
        </w:rPr>
      </w:pPr>
    </w:p>
    <w:p w:rsidR="00122ADB" w:rsidRPr="005A6E8B" w:rsidRDefault="00122ADB" w:rsidP="00122AD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A6E8B">
        <w:rPr>
          <w:rFonts w:ascii="Arial" w:hAnsi="Arial" w:cs="Arial"/>
          <w:b/>
          <w:bCs/>
          <w:sz w:val="20"/>
          <w:szCs w:val="20"/>
        </w:rPr>
        <w:t>Herr Müller</w:t>
      </w:r>
      <w:r w:rsidR="00D000CD">
        <w:rPr>
          <w:rFonts w:ascii="Arial" w:hAnsi="Arial" w:cs="Arial"/>
          <w:b/>
          <w:bCs/>
          <w:sz w:val="20"/>
          <w:szCs w:val="20"/>
        </w:rPr>
        <w:t>,</w:t>
      </w:r>
      <w:r w:rsidRPr="005A6E8B">
        <w:rPr>
          <w:rFonts w:ascii="Arial" w:hAnsi="Arial" w:cs="Arial"/>
          <w:b/>
          <w:bCs/>
          <w:sz w:val="20"/>
          <w:szCs w:val="20"/>
        </w:rPr>
        <w:t xml:space="preserve"> warum setzen Sie auf die relativ unbekannte Marke CINO?</w:t>
      </w:r>
    </w:p>
    <w:p w:rsidR="00122ADB" w:rsidRDefault="00122ADB" w:rsidP="00CC289E">
      <w:pPr>
        <w:jc w:val="both"/>
        <w:rPr>
          <w:rFonts w:ascii="Arial" w:hAnsi="Arial" w:cs="Arial"/>
          <w:sz w:val="20"/>
          <w:szCs w:val="20"/>
        </w:rPr>
      </w:pPr>
      <w:r w:rsidRPr="005A6E8B">
        <w:rPr>
          <w:rFonts w:ascii="Arial" w:hAnsi="Arial" w:cs="Arial"/>
          <w:i/>
          <w:iCs/>
          <w:sz w:val="20"/>
          <w:szCs w:val="20"/>
        </w:rPr>
        <w:t xml:space="preserve">CINO habe ich vor etwa 10 Jahren auf der </w:t>
      </w:r>
      <w:proofErr w:type="spellStart"/>
      <w:r w:rsidRPr="005A6E8B">
        <w:rPr>
          <w:rFonts w:ascii="Arial" w:hAnsi="Arial" w:cs="Arial"/>
          <w:i/>
          <w:iCs/>
          <w:sz w:val="20"/>
          <w:szCs w:val="20"/>
        </w:rPr>
        <w:t>CeBit</w:t>
      </w:r>
      <w:proofErr w:type="spellEnd"/>
      <w:r w:rsidRPr="005A6E8B">
        <w:rPr>
          <w:rFonts w:ascii="Arial" w:hAnsi="Arial" w:cs="Arial"/>
          <w:i/>
          <w:iCs/>
          <w:sz w:val="20"/>
          <w:szCs w:val="20"/>
        </w:rPr>
        <w:t xml:space="preserve"> entdeckt, der Vertriebsleiter hieß Mr. Wonder. Ich war stark beindruckt von seiner Persönlichkeit und dann die Barcodeleser, maximale Funktionalität, das war Präzisionstechnik auf höchstem Niveau.</w:t>
      </w:r>
    </w:p>
    <w:p w:rsidR="00122ADB" w:rsidRPr="005A6E8B" w:rsidRDefault="00122ADB" w:rsidP="00122ADB">
      <w:pPr>
        <w:rPr>
          <w:rFonts w:ascii="Arial" w:hAnsi="Arial" w:cs="Arial"/>
          <w:sz w:val="20"/>
          <w:szCs w:val="20"/>
        </w:rPr>
      </w:pPr>
    </w:p>
    <w:p w:rsidR="00122ADB" w:rsidRPr="005A6E8B" w:rsidRDefault="00122ADB" w:rsidP="00122ADB">
      <w:pPr>
        <w:rPr>
          <w:rFonts w:ascii="Arial" w:hAnsi="Arial" w:cs="Arial"/>
          <w:b/>
          <w:bCs/>
          <w:sz w:val="20"/>
          <w:szCs w:val="20"/>
        </w:rPr>
      </w:pPr>
      <w:r w:rsidRPr="005A6E8B">
        <w:rPr>
          <w:rFonts w:ascii="Arial" w:hAnsi="Arial" w:cs="Arial"/>
          <w:b/>
          <w:bCs/>
          <w:sz w:val="20"/>
          <w:szCs w:val="20"/>
        </w:rPr>
        <w:t>Ließen sich diese CINO Barcodeleser wirklich sofort gut verkaufen?</w:t>
      </w:r>
    </w:p>
    <w:p w:rsidR="00122ADB" w:rsidRPr="005A6E8B" w:rsidRDefault="00122ADB" w:rsidP="00122ADB">
      <w:pPr>
        <w:jc w:val="both"/>
        <w:rPr>
          <w:rFonts w:ascii="Arial" w:hAnsi="Arial" w:cs="Arial"/>
          <w:i/>
          <w:sz w:val="20"/>
          <w:szCs w:val="20"/>
        </w:rPr>
      </w:pPr>
      <w:r w:rsidRPr="005A6E8B">
        <w:rPr>
          <w:rFonts w:ascii="Arial" w:hAnsi="Arial" w:cs="Arial"/>
          <w:i/>
          <w:sz w:val="20"/>
          <w:szCs w:val="20"/>
        </w:rPr>
        <w:t>Nun ja, das war am Anfang nicht immer ganz einfach, aber wir waren kreativ</w:t>
      </w:r>
      <w:r w:rsidR="00E526C7">
        <w:rPr>
          <w:rFonts w:ascii="Arial" w:hAnsi="Arial" w:cs="Arial"/>
          <w:i/>
          <w:sz w:val="20"/>
          <w:szCs w:val="20"/>
        </w:rPr>
        <w:t>,</w:t>
      </w:r>
      <w:r w:rsidRPr="005A6E8B">
        <w:rPr>
          <w:rFonts w:ascii="Arial" w:hAnsi="Arial" w:cs="Arial"/>
          <w:i/>
          <w:sz w:val="20"/>
          <w:szCs w:val="20"/>
        </w:rPr>
        <w:t xml:space="preserve"> haben </w:t>
      </w:r>
      <w:proofErr w:type="spellStart"/>
      <w:r w:rsidRPr="005A6E8B">
        <w:rPr>
          <w:rFonts w:ascii="Arial" w:hAnsi="Arial" w:cs="Arial"/>
          <w:i/>
          <w:sz w:val="20"/>
          <w:szCs w:val="20"/>
        </w:rPr>
        <w:t>Promotions</w:t>
      </w:r>
      <w:proofErr w:type="spellEnd"/>
      <w:r w:rsidRPr="005A6E8B">
        <w:rPr>
          <w:rFonts w:ascii="Arial" w:hAnsi="Arial" w:cs="Arial"/>
          <w:i/>
          <w:sz w:val="20"/>
          <w:szCs w:val="20"/>
        </w:rPr>
        <w:t xml:space="preserve"> durchgeführt und Testgeräte verteilt. So ging es los, ob Sie es nun glauben oder nicht, wir haben nie ein Testgerät zurück bekommen. Alle Barcodeleser </w:t>
      </w:r>
      <w:r w:rsidR="00185976">
        <w:rPr>
          <w:rFonts w:ascii="Arial" w:hAnsi="Arial" w:cs="Arial"/>
          <w:i/>
          <w:sz w:val="20"/>
          <w:szCs w:val="20"/>
        </w:rPr>
        <w:t>wurden</w:t>
      </w:r>
      <w:r w:rsidRPr="005A6E8B">
        <w:rPr>
          <w:rFonts w:ascii="Arial" w:hAnsi="Arial" w:cs="Arial"/>
          <w:i/>
          <w:sz w:val="20"/>
          <w:szCs w:val="20"/>
        </w:rPr>
        <w:t xml:space="preserve"> übernommen und es entwickelten sich langjährige, </w:t>
      </w:r>
      <w:r w:rsidR="00185976">
        <w:rPr>
          <w:rFonts w:ascii="Arial" w:hAnsi="Arial" w:cs="Arial"/>
          <w:i/>
          <w:sz w:val="20"/>
          <w:szCs w:val="20"/>
        </w:rPr>
        <w:t xml:space="preserve">sehr </w:t>
      </w:r>
      <w:r w:rsidRPr="005A6E8B">
        <w:rPr>
          <w:rFonts w:ascii="Arial" w:hAnsi="Arial" w:cs="Arial"/>
          <w:i/>
          <w:sz w:val="20"/>
          <w:szCs w:val="20"/>
        </w:rPr>
        <w:t>positive Kundenbeziehungen rund um das Produkt CINO.</w:t>
      </w:r>
    </w:p>
    <w:p w:rsidR="00122ADB" w:rsidRDefault="00122ADB" w:rsidP="00122ADB">
      <w:pPr>
        <w:rPr>
          <w:rFonts w:ascii="Arial" w:hAnsi="Arial" w:cs="Arial"/>
          <w:b/>
          <w:bCs/>
          <w:sz w:val="20"/>
          <w:szCs w:val="20"/>
        </w:rPr>
      </w:pPr>
      <w:r w:rsidRPr="005A6E8B">
        <w:rPr>
          <w:rFonts w:ascii="Arial" w:hAnsi="Arial" w:cs="Arial"/>
          <w:b/>
          <w:bCs/>
          <w:sz w:val="20"/>
          <w:szCs w:val="20"/>
        </w:rPr>
        <w:t xml:space="preserve">                                                          </w:t>
      </w:r>
    </w:p>
    <w:p w:rsidR="00122ADB" w:rsidRPr="005A6E8B" w:rsidRDefault="00122ADB" w:rsidP="00122ADB">
      <w:pPr>
        <w:rPr>
          <w:rFonts w:ascii="Arial" w:hAnsi="Arial" w:cs="Arial"/>
          <w:b/>
          <w:bCs/>
          <w:sz w:val="20"/>
          <w:szCs w:val="20"/>
        </w:rPr>
      </w:pPr>
      <w:r w:rsidRPr="005A6E8B">
        <w:rPr>
          <w:rFonts w:ascii="Arial" w:hAnsi="Arial" w:cs="Arial"/>
          <w:b/>
          <w:bCs/>
          <w:sz w:val="20"/>
          <w:szCs w:val="20"/>
        </w:rPr>
        <w:t>Aber Herr Müller, das reich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5A6E8B">
        <w:rPr>
          <w:rFonts w:ascii="Arial" w:hAnsi="Arial" w:cs="Arial"/>
          <w:b/>
          <w:bCs/>
          <w:sz w:val="20"/>
          <w:szCs w:val="20"/>
        </w:rPr>
        <w:t xml:space="preserve"> mir noch nicht zum Verständnis von CINO. </w:t>
      </w:r>
    </w:p>
    <w:p w:rsidR="00122ADB" w:rsidRPr="005A6E8B" w:rsidRDefault="00122ADB" w:rsidP="00122ADB">
      <w:pPr>
        <w:jc w:val="both"/>
        <w:rPr>
          <w:rFonts w:ascii="Arial" w:hAnsi="Arial" w:cs="Arial"/>
          <w:i/>
          <w:sz w:val="20"/>
          <w:szCs w:val="20"/>
        </w:rPr>
      </w:pPr>
      <w:r w:rsidRPr="005A6E8B">
        <w:rPr>
          <w:rFonts w:ascii="Arial" w:hAnsi="Arial" w:cs="Arial"/>
          <w:i/>
          <w:sz w:val="20"/>
          <w:szCs w:val="20"/>
        </w:rPr>
        <w:t>Da haben Sie recht: Es gibt weitere wichtige Gründe für das Erfolgsgeheimnis. CINO Barcodeleser zeichnen sich durch ein nahezu sensationelles Design aus, aber was uns den absoluten Durchbruch gebracht hat</w:t>
      </w:r>
      <w:r w:rsidR="00E526C7">
        <w:rPr>
          <w:rFonts w:ascii="Arial" w:hAnsi="Arial" w:cs="Arial"/>
          <w:i/>
          <w:sz w:val="20"/>
          <w:szCs w:val="20"/>
        </w:rPr>
        <w:t>,</w:t>
      </w:r>
      <w:r w:rsidRPr="005A6E8B">
        <w:rPr>
          <w:rFonts w:ascii="Arial" w:hAnsi="Arial" w:cs="Arial"/>
          <w:i/>
          <w:sz w:val="20"/>
          <w:szCs w:val="20"/>
        </w:rPr>
        <w:t xml:space="preserve"> ist das evolutionäre </w:t>
      </w:r>
      <w:proofErr w:type="spellStart"/>
      <w:r w:rsidRPr="005A6E8B">
        <w:rPr>
          <w:rFonts w:ascii="Arial" w:hAnsi="Arial" w:cs="Arial"/>
          <w:i/>
          <w:sz w:val="20"/>
          <w:szCs w:val="20"/>
        </w:rPr>
        <w:t>Fuzzy</w:t>
      </w:r>
      <w:proofErr w:type="spellEnd"/>
      <w:r w:rsidRPr="005A6E8B">
        <w:rPr>
          <w:rFonts w:ascii="Arial" w:hAnsi="Arial" w:cs="Arial"/>
          <w:i/>
          <w:sz w:val="20"/>
          <w:szCs w:val="20"/>
        </w:rPr>
        <w:t xml:space="preserve">-Decoding. </w:t>
      </w:r>
      <w:proofErr w:type="spellStart"/>
      <w:r w:rsidRPr="005A6E8B">
        <w:rPr>
          <w:rFonts w:ascii="Arial" w:hAnsi="Arial" w:cs="Arial"/>
          <w:i/>
          <w:sz w:val="20"/>
          <w:szCs w:val="20"/>
        </w:rPr>
        <w:t>Fuzzy</w:t>
      </w:r>
      <w:proofErr w:type="spellEnd"/>
      <w:r w:rsidRPr="005A6E8B">
        <w:rPr>
          <w:rFonts w:ascii="Arial" w:hAnsi="Arial" w:cs="Arial"/>
          <w:i/>
          <w:sz w:val="20"/>
          <w:szCs w:val="20"/>
        </w:rPr>
        <w:t>-Decoding gilt bis heute</w:t>
      </w:r>
      <w:r w:rsidR="00E526C7">
        <w:rPr>
          <w:rFonts w:ascii="Arial" w:hAnsi="Arial" w:cs="Arial"/>
          <w:i/>
          <w:sz w:val="20"/>
          <w:szCs w:val="20"/>
        </w:rPr>
        <w:t xml:space="preserve"> als</w:t>
      </w:r>
      <w:r w:rsidRPr="005A6E8B">
        <w:rPr>
          <w:rFonts w:ascii="Arial" w:hAnsi="Arial" w:cs="Arial"/>
          <w:i/>
          <w:sz w:val="20"/>
          <w:szCs w:val="20"/>
        </w:rPr>
        <w:t xml:space="preserve"> das größte Erfolgsgeheimnis der Marke CINO.</w:t>
      </w:r>
    </w:p>
    <w:p w:rsidR="00122ADB" w:rsidRDefault="00122ADB" w:rsidP="00122ADB">
      <w:pPr>
        <w:rPr>
          <w:rFonts w:ascii="Arial" w:hAnsi="Arial" w:cs="Arial"/>
          <w:b/>
          <w:bCs/>
          <w:sz w:val="20"/>
          <w:szCs w:val="20"/>
        </w:rPr>
      </w:pPr>
    </w:p>
    <w:p w:rsidR="00122ADB" w:rsidRDefault="00CC289E" w:rsidP="00122AD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 w:rsidR="00122ADB" w:rsidRPr="005A6E8B">
        <w:rPr>
          <w:rFonts w:ascii="Arial" w:hAnsi="Arial" w:cs="Arial"/>
          <w:b/>
          <w:bCs/>
          <w:sz w:val="20"/>
          <w:szCs w:val="20"/>
        </w:rPr>
        <w:t xml:space="preserve">ei welchen Kunden sehen Sie denn </w:t>
      </w:r>
      <w:r>
        <w:rPr>
          <w:rFonts w:ascii="Arial" w:hAnsi="Arial" w:cs="Arial"/>
          <w:b/>
          <w:bCs/>
          <w:sz w:val="20"/>
          <w:szCs w:val="20"/>
        </w:rPr>
        <w:t>für CINO das größte Potential?</w:t>
      </w:r>
    </w:p>
    <w:p w:rsidR="00122ADB" w:rsidRPr="00F34C09" w:rsidRDefault="00E526C7" w:rsidP="00122ADB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Damit sprechen Sie</w:t>
      </w:r>
      <w:r w:rsidR="00122ADB" w:rsidRPr="00F34C09">
        <w:rPr>
          <w:rFonts w:ascii="Arial" w:hAnsi="Arial" w:cs="Arial"/>
          <w:bCs/>
          <w:i/>
          <w:sz w:val="20"/>
          <w:szCs w:val="20"/>
        </w:rPr>
        <w:t xml:space="preserve"> einen weiteren wichtigen Aspekt der Marke CINO an. CINO Barcodeleser arbeiten ohne die oft verwendeten hochenergetischen Laserstrahlen. Es wird die sogenannte </w:t>
      </w:r>
      <w:proofErr w:type="spellStart"/>
      <w:r w:rsidR="00122ADB" w:rsidRPr="00F34C09">
        <w:rPr>
          <w:rFonts w:ascii="Arial" w:hAnsi="Arial" w:cs="Arial"/>
          <w:bCs/>
          <w:i/>
          <w:sz w:val="20"/>
          <w:szCs w:val="20"/>
        </w:rPr>
        <w:t>Imager</w:t>
      </w:r>
      <w:proofErr w:type="spellEnd"/>
      <w:r w:rsidR="00122ADB" w:rsidRPr="00F34C09">
        <w:rPr>
          <w:rFonts w:ascii="Arial" w:hAnsi="Arial" w:cs="Arial"/>
          <w:bCs/>
          <w:i/>
          <w:sz w:val="20"/>
          <w:szCs w:val="20"/>
        </w:rPr>
        <w:t xml:space="preserve">- Technologie eingesetzt, deswegen werden die </w:t>
      </w:r>
      <w:proofErr w:type="spellStart"/>
      <w:r w:rsidR="00122ADB" w:rsidRPr="00F34C09">
        <w:rPr>
          <w:rFonts w:ascii="Arial" w:hAnsi="Arial" w:cs="Arial"/>
          <w:bCs/>
          <w:i/>
          <w:sz w:val="20"/>
          <w:szCs w:val="20"/>
        </w:rPr>
        <w:t>CINO‘s</w:t>
      </w:r>
      <w:proofErr w:type="spellEnd"/>
      <w:r w:rsidR="00122ADB" w:rsidRPr="00F34C09">
        <w:rPr>
          <w:rFonts w:ascii="Arial" w:hAnsi="Arial" w:cs="Arial"/>
          <w:bCs/>
          <w:i/>
          <w:sz w:val="20"/>
          <w:szCs w:val="20"/>
        </w:rPr>
        <w:t xml:space="preserve"> seit Jahren bevorzugt im Gesundheitswesen eingesetzt, jedoch auch im Office-Automation-Bereich, Lager, Logistik, Industrie, ja, eigentlich überall.</w:t>
      </w:r>
    </w:p>
    <w:p w:rsidR="00122ADB" w:rsidRDefault="00122ADB" w:rsidP="00122ADB">
      <w:pPr>
        <w:rPr>
          <w:rFonts w:ascii="Arial" w:hAnsi="Arial" w:cs="Arial"/>
          <w:bCs/>
          <w:sz w:val="20"/>
          <w:szCs w:val="20"/>
        </w:rPr>
      </w:pPr>
    </w:p>
    <w:p w:rsidR="00122ADB" w:rsidRPr="00106B11" w:rsidRDefault="00122ADB" w:rsidP="00122AD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Warum</w:t>
      </w:r>
      <w:r w:rsidRPr="00106B11">
        <w:rPr>
          <w:rFonts w:ascii="Arial" w:hAnsi="Arial" w:cs="Arial"/>
          <w:b/>
          <w:bCs/>
          <w:sz w:val="20"/>
          <w:szCs w:val="20"/>
        </w:rPr>
        <w:t xml:space="preserve"> sind L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106B11">
        <w:rPr>
          <w:rFonts w:ascii="Arial" w:hAnsi="Arial" w:cs="Arial"/>
          <w:b/>
          <w:bCs/>
          <w:sz w:val="20"/>
          <w:szCs w:val="20"/>
        </w:rPr>
        <w:t>ser-Barcodescanner im Gesundheitswesen ungeeignet?</w:t>
      </w:r>
    </w:p>
    <w:p w:rsidR="00122ADB" w:rsidRPr="009B44D7" w:rsidRDefault="00122ADB" w:rsidP="00122ADB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9B44D7">
        <w:rPr>
          <w:rFonts w:ascii="Arial" w:hAnsi="Arial" w:cs="Arial"/>
          <w:bCs/>
          <w:i/>
          <w:sz w:val="20"/>
          <w:szCs w:val="20"/>
        </w:rPr>
        <w:t xml:space="preserve">Lassen Sie uns das bitte sehr kritisch reflektieren. Da die Laserstrahlen so hochenergetisch sind wurden bestimmte </w:t>
      </w:r>
      <w:r w:rsidRPr="009B44D7">
        <w:rPr>
          <w:rFonts w:ascii="Arial" w:hAnsi="Arial" w:cs="Arial"/>
          <w:b/>
          <w:bCs/>
          <w:i/>
          <w:sz w:val="20"/>
          <w:szCs w:val="20"/>
        </w:rPr>
        <w:t>strahlungsärmere Laserscanner sogar explizit für das Gesundheitswesen zugelassen</w:t>
      </w:r>
      <w:r w:rsidRPr="009B44D7">
        <w:rPr>
          <w:rFonts w:ascii="Arial" w:hAnsi="Arial" w:cs="Arial"/>
          <w:bCs/>
          <w:i/>
          <w:sz w:val="20"/>
          <w:szCs w:val="20"/>
        </w:rPr>
        <w:t xml:space="preserve">. Wir sprechen hier von Laser-Gefahrenklassen, wobei die Gefahrenklasse 1 im Gesundheitswesen verwendet werden darf. Doch sehen Sie, die </w:t>
      </w:r>
      <w:r w:rsidR="00185976">
        <w:rPr>
          <w:rFonts w:ascii="Arial" w:hAnsi="Arial" w:cs="Arial"/>
          <w:bCs/>
          <w:i/>
          <w:sz w:val="20"/>
          <w:szCs w:val="20"/>
        </w:rPr>
        <w:t>Ä</w:t>
      </w:r>
      <w:r w:rsidRPr="009B44D7">
        <w:rPr>
          <w:rFonts w:ascii="Arial" w:hAnsi="Arial" w:cs="Arial"/>
          <w:bCs/>
          <w:i/>
          <w:sz w:val="20"/>
          <w:szCs w:val="20"/>
        </w:rPr>
        <w:t>rzte führen heute vielfältige und oft schwerste Operationen mit Hilfe von Laserstrahlen durch, da ist es ja nicht zwingend notwendig zum Lesen eines doch eher trivialen Barcodes dieses Laser-Scanning-Verfahren einzusetzen.</w:t>
      </w:r>
      <w:r w:rsidR="00CC289E">
        <w:rPr>
          <w:rFonts w:ascii="Arial" w:hAnsi="Arial" w:cs="Arial"/>
          <w:bCs/>
          <w:i/>
          <w:sz w:val="20"/>
          <w:szCs w:val="20"/>
        </w:rPr>
        <w:t xml:space="preserve"> Was jedoch unter allen Umständen zu vermeiden ist: Sie dürfen sich niemals mit </w:t>
      </w:r>
      <w:r w:rsidR="002E10AA">
        <w:rPr>
          <w:rFonts w:ascii="Arial" w:hAnsi="Arial" w:cs="Arial"/>
          <w:bCs/>
          <w:i/>
          <w:sz w:val="20"/>
          <w:szCs w:val="20"/>
        </w:rPr>
        <w:t>einem</w:t>
      </w:r>
      <w:r w:rsidR="00CC289E">
        <w:rPr>
          <w:rFonts w:ascii="Arial" w:hAnsi="Arial" w:cs="Arial"/>
          <w:bCs/>
          <w:i/>
          <w:sz w:val="20"/>
          <w:szCs w:val="20"/>
        </w:rPr>
        <w:t xml:space="preserve"> Laserstrahl ins Auge  </w:t>
      </w:r>
      <w:proofErr w:type="spellStart"/>
      <w:r w:rsidR="00CC289E">
        <w:rPr>
          <w:rFonts w:ascii="Arial" w:hAnsi="Arial" w:cs="Arial"/>
          <w:bCs/>
          <w:i/>
          <w:sz w:val="20"/>
          <w:szCs w:val="20"/>
        </w:rPr>
        <w:t>flashen</w:t>
      </w:r>
      <w:proofErr w:type="spellEnd"/>
      <w:r w:rsidR="00CC289E">
        <w:rPr>
          <w:rFonts w:ascii="Arial" w:hAnsi="Arial" w:cs="Arial"/>
          <w:bCs/>
          <w:i/>
          <w:sz w:val="20"/>
          <w:szCs w:val="20"/>
        </w:rPr>
        <w:t>. Das ist mir selbst einmal passiert, danach hatte ich mehrere Wochen ein unangenehmes Gefühl im Auge.</w:t>
      </w:r>
    </w:p>
    <w:p w:rsidR="00122ADB" w:rsidRDefault="00122ADB" w:rsidP="00122ADB">
      <w:pPr>
        <w:jc w:val="both"/>
        <w:rPr>
          <w:rFonts w:ascii="Arial" w:hAnsi="Arial" w:cs="Arial"/>
          <w:bCs/>
          <w:sz w:val="20"/>
          <w:szCs w:val="20"/>
        </w:rPr>
      </w:pPr>
    </w:p>
    <w:p w:rsidR="00122ADB" w:rsidRDefault="00122ADB" w:rsidP="00122ADB">
      <w:pPr>
        <w:rPr>
          <w:rFonts w:ascii="Arial" w:hAnsi="Arial" w:cs="Arial"/>
          <w:bCs/>
          <w:sz w:val="20"/>
          <w:szCs w:val="20"/>
        </w:rPr>
      </w:pPr>
    </w:p>
    <w:p w:rsidR="00122ADB" w:rsidRDefault="00122ADB" w:rsidP="00122ADB">
      <w:pPr>
        <w:rPr>
          <w:rFonts w:ascii="Arial" w:hAnsi="Arial" w:cs="Arial"/>
          <w:bCs/>
          <w:sz w:val="20"/>
          <w:szCs w:val="20"/>
        </w:rPr>
      </w:pPr>
    </w:p>
    <w:p w:rsidR="008D5194" w:rsidRPr="004605AD" w:rsidRDefault="008D5194" w:rsidP="00122ADB">
      <w:pPr>
        <w:rPr>
          <w:rFonts w:ascii="Arial" w:hAnsi="Arial" w:cs="Arial"/>
          <w:bCs/>
          <w:sz w:val="20"/>
          <w:szCs w:val="20"/>
        </w:rPr>
      </w:pPr>
    </w:p>
    <w:p w:rsidR="00122ADB" w:rsidRDefault="00122ADB" w:rsidP="00122ADB">
      <w:pPr>
        <w:rPr>
          <w:rFonts w:ascii="Arial" w:hAnsi="Arial" w:cs="Arial"/>
        </w:rPr>
      </w:pPr>
      <w:r>
        <w:rPr>
          <w:rFonts w:ascii="Arial" w:hAnsi="Arial" w:cs="Arial"/>
        </w:rPr>
        <w:t>Wenn Sie Fragen zu diesem Artikel haben wenden Sie sich bitte an:</w:t>
      </w:r>
    </w:p>
    <w:p w:rsidR="00122ADB" w:rsidRDefault="00122ADB" w:rsidP="00122ADB">
      <w:pPr>
        <w:rPr>
          <w:rFonts w:ascii="Arial" w:hAnsi="Arial" w:cs="Arial"/>
        </w:rPr>
      </w:pPr>
    </w:p>
    <w:p w:rsidR="00573586" w:rsidRDefault="00B960B5">
      <w:hyperlink r:id="rId6" w:history="1">
        <w:r w:rsidR="00122ADB" w:rsidRPr="00EC1EED">
          <w:rPr>
            <w:rStyle w:val="Hyperlink"/>
            <w:rFonts w:ascii="Arial" w:hAnsi="Arial" w:cs="Arial"/>
            <w:b/>
          </w:rPr>
          <w:t>info@CINO.com.de</w:t>
        </w:r>
      </w:hyperlink>
      <w:r w:rsidR="00122ADB">
        <w:rPr>
          <w:rFonts w:ascii="Arial" w:hAnsi="Arial" w:cs="Arial"/>
        </w:rPr>
        <w:t xml:space="preserve">    </w:t>
      </w:r>
      <w:r w:rsidR="00122ADB">
        <w:rPr>
          <w:rFonts w:ascii="Arial" w:hAnsi="Arial" w:cs="Arial"/>
          <w:b/>
        </w:rPr>
        <w:t>info@topmedia.com</w:t>
      </w:r>
      <w:r w:rsidR="00122ADB" w:rsidRPr="00EC1EED">
        <w:rPr>
          <w:rFonts w:ascii="Arial" w:hAnsi="Arial" w:cs="Arial"/>
          <w:b/>
        </w:rPr>
        <w:t>.de</w:t>
      </w:r>
    </w:p>
    <w:sectPr w:rsidR="00573586" w:rsidSect="008805EE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DB"/>
    <w:rsid w:val="00122ADB"/>
    <w:rsid w:val="00185976"/>
    <w:rsid w:val="002E10AA"/>
    <w:rsid w:val="0034283F"/>
    <w:rsid w:val="00541D6E"/>
    <w:rsid w:val="00573586"/>
    <w:rsid w:val="006309F7"/>
    <w:rsid w:val="008805EE"/>
    <w:rsid w:val="008D5194"/>
    <w:rsid w:val="00B01555"/>
    <w:rsid w:val="00B960B5"/>
    <w:rsid w:val="00C11991"/>
    <w:rsid w:val="00CC289E"/>
    <w:rsid w:val="00CD4331"/>
    <w:rsid w:val="00D000CD"/>
    <w:rsid w:val="00E526C7"/>
    <w:rsid w:val="00E538EC"/>
    <w:rsid w:val="00F3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ADB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22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22A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2ADB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22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22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INO.com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GmbH</dc:creator>
  <cp:lastModifiedBy>Dominik</cp:lastModifiedBy>
  <cp:revision>2</cp:revision>
  <dcterms:created xsi:type="dcterms:W3CDTF">2012-01-12T15:51:00Z</dcterms:created>
  <dcterms:modified xsi:type="dcterms:W3CDTF">2012-01-12T15:51:00Z</dcterms:modified>
</cp:coreProperties>
</file>